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70B3" w14:textId="25940D4A" w:rsidR="00284D53" w:rsidRDefault="008C08AC" w:rsidP="008C08A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PITANJA NA PISMENOM TESTU ZA POLAZNIKE</w:t>
      </w:r>
    </w:p>
    <w:p w14:paraId="7D80C75B" w14:textId="77777777" w:rsidR="008C08AC" w:rsidRDefault="008C08AC" w:rsidP="008C08A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7E67AD39" w14:textId="77777777" w:rsidR="008C08AC" w:rsidRDefault="008C08AC" w:rsidP="008C08A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01B2D291" w14:textId="77777777" w:rsidR="008C08AC" w:rsidRDefault="008C08AC" w:rsidP="008C08A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1384D6B4" w14:textId="77777777" w:rsidR="00690F5D" w:rsidRDefault="008C08AC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ISPITNA PITANJA NA PISMENOM TESTU SU KOMBINOVANOG TIPA, SAM TEST ĆE ČINITI KOMBINACIJA UKUPNO 10 PITANJA.</w:t>
      </w:r>
    </w:p>
    <w:p w14:paraId="664CA230" w14:textId="77777777" w:rsidR="00862489" w:rsidRDefault="008C08AC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ZA USPEŠNO POLAGANJE PISMENOG DEL</w:t>
      </w:r>
      <w:r w:rsidR="00690F5D">
        <w:rPr>
          <w:rFonts w:ascii="Times New Roman" w:hAnsi="Times New Roman" w:cs="Times New Roman"/>
          <w:sz w:val="32"/>
          <w:szCs w:val="32"/>
          <w:lang w:val="en-US"/>
        </w:rPr>
        <w:t xml:space="preserve">A NEOPHODNO JE DA POLAZNICI ODGOVORE NA 6 OD 10 </w:t>
      </w:r>
      <w:r w:rsidR="008468DC">
        <w:rPr>
          <w:rFonts w:ascii="Times New Roman" w:hAnsi="Times New Roman" w:cs="Times New Roman"/>
          <w:sz w:val="32"/>
          <w:szCs w:val="32"/>
          <w:lang w:val="en-US"/>
        </w:rPr>
        <w:t>PITANJA.</w:t>
      </w:r>
    </w:p>
    <w:p w14:paraId="78062B66" w14:textId="33809122" w:rsidR="00690F5D" w:rsidRDefault="008468DC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SVAKO </w:t>
      </w:r>
      <w:r w:rsidR="00690F5D">
        <w:rPr>
          <w:rFonts w:ascii="Times New Roman" w:hAnsi="Times New Roman" w:cs="Times New Roman"/>
          <w:sz w:val="32"/>
          <w:szCs w:val="32"/>
          <w:lang w:val="en-US"/>
        </w:rPr>
        <w:t>PITANJ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 NOSI 1 BOD, 6 POSTIGNUTIH BODOVA ZNAČI </w:t>
      </w:r>
      <w:r w:rsidR="00690F5D">
        <w:rPr>
          <w:rFonts w:ascii="Times New Roman" w:hAnsi="Times New Roman" w:cs="Times New Roman"/>
          <w:sz w:val="32"/>
          <w:szCs w:val="32"/>
          <w:lang w:val="en-US"/>
        </w:rPr>
        <w:t>OSTVAR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ENIH </w:t>
      </w:r>
      <w:r w:rsidR="00690F5D">
        <w:rPr>
          <w:rFonts w:ascii="Times New Roman" w:hAnsi="Times New Roman" w:cs="Times New Roman"/>
          <w:sz w:val="32"/>
          <w:szCs w:val="32"/>
          <w:lang w:val="en-US"/>
        </w:rPr>
        <w:t>51%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 POLOŽEN TEST.</w:t>
      </w:r>
    </w:p>
    <w:p w14:paraId="02B68C99" w14:textId="77777777" w:rsidR="00690F5D" w:rsidRDefault="00690F5D" w:rsidP="008C08A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B7C9B4A" w14:textId="77777777" w:rsidR="00690F5D" w:rsidRDefault="00690F5D" w:rsidP="008C08A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6300B5E" w14:textId="310B5686" w:rsidR="00690F5D" w:rsidRDefault="00690F5D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PRIMERI:</w:t>
      </w:r>
    </w:p>
    <w:p w14:paraId="64317797" w14:textId="77777777" w:rsidR="00690F5D" w:rsidRDefault="00690F5D" w:rsidP="008C08A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F0E7BB1" w14:textId="74326414" w:rsidR="00690F5D" w:rsidRDefault="00690F5D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1.KOSTI PASA MOŽEMO PODELITI PREMA ____</w:t>
      </w:r>
      <w:r w:rsidR="00A90E21">
        <w:rPr>
          <w:rFonts w:ascii="Times New Roman" w:hAnsi="Times New Roman" w:cs="Times New Roman"/>
          <w:color w:val="C00000"/>
          <w:sz w:val="32"/>
          <w:szCs w:val="32"/>
          <w:lang w:val="en-US"/>
        </w:rPr>
        <w:t>OBLIKU</w:t>
      </w:r>
      <w:r>
        <w:rPr>
          <w:rFonts w:ascii="Times New Roman" w:hAnsi="Times New Roman" w:cs="Times New Roman"/>
          <w:sz w:val="32"/>
          <w:szCs w:val="32"/>
          <w:lang w:val="en-US"/>
        </w:rPr>
        <w:t>_________ KAO I PREMA ______</w:t>
      </w:r>
      <w:r w:rsidR="00A90E21">
        <w:rPr>
          <w:rFonts w:ascii="Times New Roman" w:hAnsi="Times New Roman" w:cs="Times New Roman"/>
          <w:color w:val="C00000"/>
          <w:sz w:val="32"/>
          <w:szCs w:val="32"/>
          <w:lang w:val="en-US"/>
        </w:rPr>
        <w:t>MESTU GDE SE NALAZE</w:t>
      </w:r>
      <w:r>
        <w:rPr>
          <w:rFonts w:ascii="Times New Roman" w:hAnsi="Times New Roman" w:cs="Times New Roman"/>
          <w:sz w:val="32"/>
          <w:szCs w:val="32"/>
          <w:lang w:val="en-US"/>
        </w:rPr>
        <w:t>________.</w:t>
      </w:r>
    </w:p>
    <w:p w14:paraId="0FFDA46C" w14:textId="0172A149" w:rsidR="00A90E21" w:rsidRDefault="00A90E21" w:rsidP="008C08A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65779A3" w14:textId="1F7010D3" w:rsidR="00A90E21" w:rsidRDefault="00A90E21" w:rsidP="008C08AC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2.PREMA MESTU GDE SE NALAZA KOSTI SE DELE NA:</w:t>
      </w:r>
    </w:p>
    <w:p w14:paraId="178EA814" w14:textId="2FCEA666" w:rsidR="00A90E21" w:rsidRP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</w:t>
      </w:r>
      <w:r>
        <w:rPr>
          <w:rFonts w:ascii="Times New Roman" w:hAnsi="Times New Roman" w:cs="Times New Roman"/>
          <w:color w:val="C00000"/>
          <w:sz w:val="32"/>
          <w:szCs w:val="32"/>
          <w:lang w:val="en-US"/>
        </w:rPr>
        <w:t>KOSTI GLAVE</w:t>
      </w:r>
    </w:p>
    <w:p w14:paraId="343A6CED" w14:textId="446817BB" w:rsidR="00A90E21" w:rsidRP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2.</w:t>
      </w:r>
      <w:r>
        <w:rPr>
          <w:rFonts w:ascii="Times New Roman" w:hAnsi="Times New Roman" w:cs="Times New Roman"/>
          <w:color w:val="C00000"/>
          <w:sz w:val="32"/>
          <w:szCs w:val="32"/>
          <w:lang w:val="en-US"/>
        </w:rPr>
        <w:t>KOSTI TRUPA</w:t>
      </w:r>
    </w:p>
    <w:p w14:paraId="7ABF8124" w14:textId="6525D93E" w:rsid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3.</w:t>
      </w:r>
      <w:r>
        <w:rPr>
          <w:rFonts w:ascii="Times New Roman" w:hAnsi="Times New Roman" w:cs="Times New Roman"/>
          <w:color w:val="C00000"/>
          <w:sz w:val="32"/>
          <w:szCs w:val="32"/>
          <w:lang w:val="en-US"/>
        </w:rPr>
        <w:t>KOSTI NOGU</w:t>
      </w:r>
    </w:p>
    <w:p w14:paraId="01A33158" w14:textId="77777777" w:rsid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</w:p>
    <w:p w14:paraId="68CDE18A" w14:textId="2B943623" w:rsidR="00A90E21" w:rsidRDefault="00A90E21" w:rsidP="008C08AC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3.NAVEDITE BAR 3 ORGANA ZA VARENJE KOD PSA?</w:t>
      </w:r>
    </w:p>
    <w:p w14:paraId="0A175E94" w14:textId="70E13E79" w:rsidR="00A90E21" w:rsidRDefault="00A90E21" w:rsidP="008C08AC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1.</w:t>
      </w:r>
    </w:p>
    <w:p w14:paraId="3E2B6B63" w14:textId="453B9022" w:rsidR="00A90E21" w:rsidRDefault="00A90E21" w:rsidP="008C08AC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2.</w:t>
      </w:r>
    </w:p>
    <w:p w14:paraId="61EC28B3" w14:textId="7465A887" w:rsidR="00A90E21" w:rsidRDefault="00A90E21" w:rsidP="008C08AC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3.</w:t>
      </w:r>
    </w:p>
    <w:p w14:paraId="2BA45227" w14:textId="72520C1D" w:rsid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en-US"/>
        </w:rPr>
        <w:t>USNA DUPLJA, ŽDRELO, JEDNJAK, ŽELUDAC, TANKO CREVO, DEBELO CREVO, ČMAR SA PARAANALNIM VREĆAMA</w:t>
      </w:r>
    </w:p>
    <w:p w14:paraId="48B177BD" w14:textId="77777777" w:rsidR="00A90E21" w:rsidRDefault="00A90E21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</w:p>
    <w:p w14:paraId="0962F1DC" w14:textId="77777777" w:rsidR="00FF632F" w:rsidRDefault="00FF632F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</w:p>
    <w:p w14:paraId="7C3B6C84" w14:textId="77777777" w:rsidR="00FF632F" w:rsidRDefault="00FF632F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</w:p>
    <w:p w14:paraId="50180F66" w14:textId="77777777" w:rsidR="00FF632F" w:rsidRDefault="00FF632F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</w:p>
    <w:p w14:paraId="799A2AF7" w14:textId="0E95BE66" w:rsidR="00A90E21" w:rsidRPr="00FF632F" w:rsidRDefault="00FF632F" w:rsidP="008C08AC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lastRenderedPageBreak/>
        <w:t xml:space="preserve">4.NA SLEDEĆE TVRDNJE ODGOVORITE ZAOKRUŽIVANJEM ODGOVORA DA ILI NE </w:t>
      </w:r>
    </w:p>
    <w:p w14:paraId="607D36B4" w14:textId="30A2A291" w:rsidR="00FF632F" w:rsidRDefault="00FF632F" w:rsidP="008C08AC">
      <w:pPr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en-US"/>
        </w:rPr>
        <w:t xml:space="preserve"> </w:t>
      </w:r>
    </w:p>
    <w:p w14:paraId="020AD1BD" w14:textId="60E55836" w:rsidR="00FF632F" w:rsidRPr="00FF632F" w:rsidRDefault="00FF632F" w:rsidP="00FF632F">
      <w:pPr>
        <w:pStyle w:val="NormalWeb"/>
        <w:rPr>
          <w:rFonts w:ascii="TimesNewRomanPSMT" w:hAnsi="TimesNewRomanPSMT"/>
          <w:sz w:val="32"/>
          <w:szCs w:val="32"/>
          <w:lang w:val="en-US"/>
        </w:rPr>
      </w:pPr>
      <w:proofErr w:type="gramStart"/>
      <w:r>
        <w:rPr>
          <w:rFonts w:ascii="TimesNewRomanPSMT" w:hAnsi="TimesNewRomanPSMT"/>
          <w:sz w:val="32"/>
          <w:szCs w:val="32"/>
          <w:lang w:val="en-US"/>
        </w:rPr>
        <w:t>a)</w:t>
      </w:r>
      <w:r>
        <w:rPr>
          <w:rFonts w:ascii="TimesNewRomanPSMT" w:hAnsi="TimesNewRomanPSMT"/>
          <w:sz w:val="32"/>
          <w:szCs w:val="32"/>
        </w:rPr>
        <w:t>Koža</w:t>
      </w:r>
      <w:proofErr w:type="gramEnd"/>
      <w:r>
        <w:rPr>
          <w:rFonts w:ascii="TimesNewRomanPSMT" w:hAnsi="TimesNewRomanPSMT"/>
          <w:sz w:val="32"/>
          <w:szCs w:val="32"/>
        </w:rPr>
        <w:t xml:space="preserve"> predstavlja zaštitni pokrivač tela koji na prirodnim otvorima prelazi u sluzokožu aparata za varenje, disanje i mokraćne cevi. </w:t>
      </w:r>
    </w:p>
    <w:p w14:paraId="02341F9D" w14:textId="77777777" w:rsidR="00FF632F" w:rsidRDefault="00FF632F" w:rsidP="00FF632F">
      <w:pPr>
        <w:pStyle w:val="NormalWeb"/>
        <w:ind w:left="720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sz w:val="32"/>
          <w:szCs w:val="32"/>
          <w:lang w:val="en-US"/>
        </w:rPr>
        <w:t xml:space="preserve">DA / </w:t>
      </w:r>
      <w:proofErr w:type="gramStart"/>
      <w:r>
        <w:rPr>
          <w:rFonts w:ascii="TimesNewRomanPSMT" w:hAnsi="TimesNewRomanPSMT"/>
          <w:sz w:val="32"/>
          <w:szCs w:val="32"/>
          <w:lang w:val="en-US"/>
        </w:rPr>
        <w:t>NE  (</w:t>
      </w:r>
      <w:proofErr w:type="gramEnd"/>
      <w:r>
        <w:rPr>
          <w:rFonts w:ascii="TimesNewRomanPSMT" w:hAnsi="TimesNewRomanPSMT"/>
          <w:color w:val="C00000"/>
          <w:sz w:val="32"/>
          <w:szCs w:val="32"/>
          <w:lang w:val="en-US"/>
        </w:rPr>
        <w:t>DA</w:t>
      </w: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)</w:t>
      </w:r>
    </w:p>
    <w:p w14:paraId="21CA29F3" w14:textId="399846DD" w:rsidR="00FF632F" w:rsidRDefault="00FF632F" w:rsidP="00FF632F">
      <w:pPr>
        <w:pStyle w:val="NormalWeb"/>
        <w:rPr>
          <w:rFonts w:ascii="TimesNewRomanPSMT" w:hAnsi="TimesNewRomanPSMT"/>
          <w:sz w:val="32"/>
          <w:szCs w:val="32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b)</w:t>
      </w:r>
      <w:r w:rsidRPr="00FF632F">
        <w:rPr>
          <w:rFonts w:ascii="TimesNewRomanPSMT" w:hAnsi="TimesNewRomanPSMT"/>
          <w:sz w:val="32"/>
          <w:szCs w:val="32"/>
        </w:rPr>
        <w:t xml:space="preserve"> </w:t>
      </w:r>
      <w:r>
        <w:rPr>
          <w:rFonts w:ascii="TimesNewRomanPSMT" w:hAnsi="TimesNewRomanPSMT"/>
          <w:sz w:val="32"/>
          <w:szCs w:val="32"/>
        </w:rPr>
        <w:t>Nervni sistem se sastoji od velikog mozga, produžene moždine kičmene moždine i živaca ili narava.</w:t>
      </w:r>
    </w:p>
    <w:p w14:paraId="59CBEE13" w14:textId="79190C05" w:rsidR="00FF632F" w:rsidRDefault="00FF632F" w:rsidP="00FF632F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sz w:val="32"/>
          <w:szCs w:val="32"/>
          <w:lang w:val="en-US"/>
        </w:rPr>
        <w:t xml:space="preserve">        DA/</w:t>
      </w:r>
      <w:proofErr w:type="gramStart"/>
      <w:r>
        <w:rPr>
          <w:rFonts w:ascii="TimesNewRomanPSMT" w:hAnsi="TimesNewRomanPSMT"/>
          <w:sz w:val="32"/>
          <w:szCs w:val="32"/>
          <w:lang w:val="en-US"/>
        </w:rPr>
        <w:t>NE  (</w:t>
      </w:r>
      <w:proofErr w:type="gramEnd"/>
      <w:r>
        <w:rPr>
          <w:rFonts w:ascii="TimesNewRomanPSMT" w:hAnsi="TimesNewRomanPSMT"/>
          <w:color w:val="C00000"/>
          <w:sz w:val="32"/>
          <w:szCs w:val="32"/>
          <w:lang w:val="en-US"/>
        </w:rPr>
        <w:t>DA</w:t>
      </w: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)</w:t>
      </w:r>
    </w:p>
    <w:p w14:paraId="396972D8" w14:textId="77777777" w:rsidR="00FF632F" w:rsidRDefault="00FF632F" w:rsidP="00FF632F">
      <w:pPr>
        <w:pStyle w:val="NormalWeb"/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c) </w:t>
      </w:r>
      <w:r>
        <w:rPr>
          <w:rFonts w:ascii="TimesNewRomanPSMT" w:hAnsi="TimesNewRomanPSMT"/>
          <w:sz w:val="32"/>
          <w:szCs w:val="32"/>
        </w:rPr>
        <w:t xml:space="preserve">Disanje nastaje zahvaljujući elastičnosti plućnog tkiva i širenju grudnog koša. Širenje grudnog koša se vrši pomoću mišića na njemu i dijafragme. </w:t>
      </w:r>
    </w:p>
    <w:p w14:paraId="2E7B745B" w14:textId="36D0B43D" w:rsidR="00FF632F" w:rsidRDefault="00FF632F" w:rsidP="00FF632F">
      <w:pPr>
        <w:pStyle w:val="NormalWeb"/>
        <w:rPr>
          <w:color w:val="0D0D0D" w:themeColor="text1" w:themeTint="F2"/>
          <w:sz w:val="32"/>
          <w:szCs w:val="32"/>
          <w:lang w:val="en-US"/>
        </w:rPr>
      </w:pPr>
      <w:r>
        <w:rPr>
          <w:color w:val="0D0D0D" w:themeColor="text1" w:themeTint="F2"/>
          <w:lang w:val="en-US"/>
        </w:rPr>
        <w:t xml:space="preserve">           </w:t>
      </w:r>
      <w:r>
        <w:rPr>
          <w:color w:val="0D0D0D" w:themeColor="text1" w:themeTint="F2"/>
          <w:sz w:val="32"/>
          <w:szCs w:val="32"/>
          <w:lang w:val="en-US"/>
        </w:rPr>
        <w:t>DA/NE (</w:t>
      </w:r>
      <w:r>
        <w:rPr>
          <w:color w:val="C00000"/>
          <w:sz w:val="32"/>
          <w:szCs w:val="32"/>
          <w:lang w:val="en-US"/>
        </w:rPr>
        <w:t>DA</w:t>
      </w:r>
      <w:r>
        <w:rPr>
          <w:color w:val="0D0D0D" w:themeColor="text1" w:themeTint="F2"/>
          <w:sz w:val="32"/>
          <w:szCs w:val="32"/>
          <w:lang w:val="en-US"/>
        </w:rPr>
        <w:t>)</w:t>
      </w:r>
    </w:p>
    <w:p w14:paraId="06427083" w14:textId="57125A9F" w:rsidR="00FF632F" w:rsidRDefault="00FF632F" w:rsidP="00FF632F">
      <w:pPr>
        <w:pStyle w:val="NormalWeb"/>
        <w:rPr>
          <w:rFonts w:ascii="TimesNewRomanPS" w:hAnsi="TimesNewRomanPS"/>
          <w:b/>
          <w:bCs/>
          <w:i/>
          <w:iCs/>
          <w:sz w:val="32"/>
          <w:szCs w:val="32"/>
        </w:rPr>
      </w:pPr>
      <w:r>
        <w:rPr>
          <w:color w:val="0D0D0D" w:themeColor="text1" w:themeTint="F2"/>
          <w:sz w:val="32"/>
          <w:szCs w:val="32"/>
          <w:lang w:val="en-US"/>
        </w:rPr>
        <w:t xml:space="preserve">d) </w:t>
      </w:r>
      <w:r w:rsidRPr="00FF632F">
        <w:rPr>
          <w:rFonts w:ascii="TimesNewRomanPS" w:hAnsi="TimesNewRomanPS"/>
          <w:sz w:val="32"/>
          <w:szCs w:val="32"/>
        </w:rPr>
        <w:t xml:space="preserve">Osteologija je nauka o proučavanju </w:t>
      </w:r>
      <w:r>
        <w:rPr>
          <w:rFonts w:ascii="TimesNewRomanPS" w:hAnsi="TimesNewRomanPS"/>
          <w:sz w:val="32"/>
          <w:szCs w:val="32"/>
          <w:lang w:val="en-US"/>
        </w:rPr>
        <w:t>rase</w:t>
      </w:r>
      <w:r w:rsidRPr="00FF632F">
        <w:rPr>
          <w:rFonts w:ascii="TimesNewRomanPS" w:hAnsi="TimesNewRomanPS"/>
          <w:sz w:val="32"/>
          <w:szCs w:val="32"/>
        </w:rPr>
        <w:t xml:space="preserve"> psa</w:t>
      </w:r>
      <w:r>
        <w:rPr>
          <w:rFonts w:ascii="TimesNewRomanPS" w:hAnsi="TimesNewRomanPS"/>
          <w:b/>
          <w:bCs/>
          <w:i/>
          <w:iCs/>
          <w:sz w:val="32"/>
          <w:szCs w:val="32"/>
        </w:rPr>
        <w:t xml:space="preserve">. </w:t>
      </w:r>
    </w:p>
    <w:p w14:paraId="4DA06D7B" w14:textId="371EF058" w:rsidR="00FF632F" w:rsidRDefault="00FF632F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  <w:r>
        <w:rPr>
          <w:rFonts w:ascii="TimesNewRomanPS" w:hAnsi="TimesNewRomanPS"/>
          <w:b/>
          <w:bCs/>
          <w:i/>
          <w:iCs/>
          <w:sz w:val="32"/>
          <w:szCs w:val="32"/>
          <w:lang w:val="en-US"/>
        </w:rPr>
        <w:t xml:space="preserve">      </w:t>
      </w:r>
      <w:r>
        <w:rPr>
          <w:rFonts w:ascii="TimesNewRomanPS" w:hAnsi="TimesNewRomanPS"/>
          <w:sz w:val="32"/>
          <w:szCs w:val="32"/>
          <w:lang w:val="en-US"/>
        </w:rPr>
        <w:t xml:space="preserve"> DA/NE (</w:t>
      </w:r>
      <w:r>
        <w:rPr>
          <w:rFonts w:ascii="TimesNewRomanPS" w:hAnsi="TimesNewRomanPS"/>
          <w:color w:val="C00000"/>
          <w:sz w:val="32"/>
          <w:szCs w:val="32"/>
          <w:lang w:val="en-US"/>
        </w:rPr>
        <w:t>NE</w:t>
      </w: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)</w:t>
      </w:r>
    </w:p>
    <w:p w14:paraId="5E0A6518" w14:textId="79979569" w:rsidR="00FF632F" w:rsidRDefault="00FF632F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5. NAVEDITE 3 SISTEMIZACIJE PODELE RASA PASA KOJE DANAS POSTOJE?</w:t>
      </w:r>
    </w:p>
    <w:p w14:paraId="1280455E" w14:textId="0543DB86" w:rsidR="009A4517" w:rsidRPr="009A4517" w:rsidRDefault="00FF632F" w:rsidP="009A4517">
      <w:pPr>
        <w:pStyle w:val="NormalWeb"/>
        <w:rPr>
          <w:color w:val="C00000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1.</w:t>
      </w:r>
      <w:r w:rsidR="009A4517" w:rsidRPr="009A4517">
        <w:rPr>
          <w:rFonts w:ascii="TimesNewRomanPSMT" w:hAnsi="TimesNewRomanPSMT"/>
          <w:sz w:val="32"/>
          <w:szCs w:val="32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 xml:space="preserve">Podela koju propisuje Međunarodna kinološka federacija (FCI) </w:t>
      </w:r>
    </w:p>
    <w:p w14:paraId="513A898E" w14:textId="74ECB410" w:rsidR="009A4517" w:rsidRDefault="00FF632F" w:rsidP="009A4517">
      <w:pPr>
        <w:pStyle w:val="NormalWeb"/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2.</w:t>
      </w:r>
      <w:r w:rsidR="009A4517" w:rsidRPr="009A4517">
        <w:rPr>
          <w:rFonts w:ascii="TimesNewRomanPSMT" w:hAnsi="TimesNewRomanPSMT"/>
          <w:sz w:val="32"/>
          <w:szCs w:val="32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Po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 xml:space="preserve">dela koju propisuje Američki kinološki savez (AKC) </w:t>
      </w:r>
    </w:p>
    <w:p w14:paraId="1D7D6755" w14:textId="25482C88" w:rsidR="009A4517" w:rsidRDefault="00FF632F" w:rsidP="009A4517">
      <w:pPr>
        <w:pStyle w:val="NormalWeb"/>
        <w:rPr>
          <w:rFonts w:ascii="TimesNewRomanPSMT" w:hAnsi="TimesNewRomanPSMT"/>
          <w:color w:val="C00000"/>
          <w:sz w:val="32"/>
          <w:szCs w:val="32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3.</w:t>
      </w:r>
      <w:r w:rsidR="009A4517" w:rsidRPr="009A4517">
        <w:rPr>
          <w:rFonts w:ascii="TimesNewRomanPSMT" w:hAnsi="TimesNewRomanPSMT"/>
          <w:sz w:val="32"/>
          <w:szCs w:val="32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P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 xml:space="preserve">odela </w:t>
      </w:r>
      <w:proofErr w:type="spellStart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koju</w:t>
      </w:r>
      <w:proofErr w:type="spellEnd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propisuje</w:t>
      </w:r>
      <w:proofErr w:type="spellEnd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>Britansk</w:t>
      </w:r>
      <w:proofErr w:type="spellStart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i</w:t>
      </w:r>
      <w:proofErr w:type="spellEnd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>kinološk</w:t>
      </w:r>
      <w:proofErr w:type="spellStart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>i</w:t>
      </w:r>
      <w:proofErr w:type="spellEnd"/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gramStart"/>
      <w:r w:rsidR="009A4517" w:rsidRPr="009A4517">
        <w:rPr>
          <w:rFonts w:ascii="TimesNewRomanPSMT" w:hAnsi="TimesNewRomanPSMT"/>
          <w:color w:val="C00000"/>
          <w:sz w:val="32"/>
          <w:szCs w:val="32"/>
        </w:rPr>
        <w:t>savez</w:t>
      </w:r>
      <w:r w:rsid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="009A4517" w:rsidRPr="009A4517">
        <w:rPr>
          <w:rFonts w:ascii="TimesNewRomanPSMT" w:hAnsi="TimesNewRomanPSMT"/>
          <w:color w:val="C00000"/>
          <w:sz w:val="32"/>
          <w:szCs w:val="32"/>
        </w:rPr>
        <w:t>(</w:t>
      </w:r>
      <w:proofErr w:type="gramEnd"/>
      <w:r w:rsidR="009A4517" w:rsidRPr="009A4517">
        <w:rPr>
          <w:rFonts w:ascii="TimesNewRomanPSMT" w:hAnsi="TimesNewRomanPSMT"/>
          <w:color w:val="C00000"/>
          <w:sz w:val="32"/>
          <w:szCs w:val="32"/>
        </w:rPr>
        <w:t>BC)</w:t>
      </w:r>
    </w:p>
    <w:p w14:paraId="5EEEA5B5" w14:textId="5C1E3A0B" w:rsidR="009A4517" w:rsidRPr="009A4517" w:rsidRDefault="009A4517" w:rsidP="009A4517">
      <w:pPr>
        <w:pStyle w:val="NormalWeb"/>
        <w:rPr>
          <w:color w:val="0D0D0D" w:themeColor="text1" w:themeTint="F2"/>
          <w:lang w:val="en-US"/>
        </w:rPr>
      </w:pPr>
    </w:p>
    <w:p w14:paraId="1E772315" w14:textId="424C4047" w:rsidR="00FF632F" w:rsidRDefault="009A4517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 xml:space="preserve">6. </w:t>
      </w:r>
      <w:proofErr w:type="gramStart"/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NAVEDITE</w:t>
      </w:r>
      <w:r w:rsidR="008468DC"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 xml:space="preserve"> </w:t>
      </w: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 xml:space="preserve"> </w:t>
      </w:r>
      <w:r w:rsidR="008468DC"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OSNOVNE</w:t>
      </w:r>
      <w:proofErr w:type="gramEnd"/>
      <w:r w:rsidR="008468DC"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 xml:space="preserve"> ALATE KOJI SU POTREBNI DA BI SE PAS OŠIŠAO</w:t>
      </w: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?</w:t>
      </w:r>
    </w:p>
    <w:p w14:paraId="1A19069A" w14:textId="12D9736E" w:rsidR="009A4517" w:rsidRDefault="008468DC" w:rsidP="00FF632F">
      <w:pPr>
        <w:pStyle w:val="NormalWeb"/>
        <w:rPr>
          <w:rFonts w:ascii="TimesNewRomanPS" w:hAnsi="TimesNewRomanPS"/>
          <w:color w:val="C00000"/>
          <w:sz w:val="32"/>
          <w:szCs w:val="32"/>
          <w:lang w:val="en-US"/>
        </w:rPr>
      </w:pP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Četka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češalj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mašina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za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šisanje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makaze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>.</w:t>
      </w:r>
    </w:p>
    <w:p w14:paraId="000A7BA9" w14:textId="77777777" w:rsidR="00426D6C" w:rsidRDefault="00426D6C" w:rsidP="00FF632F">
      <w:pPr>
        <w:pStyle w:val="NormalWeb"/>
        <w:rPr>
          <w:rFonts w:ascii="TimesNewRomanPS" w:hAnsi="TimesNewRomanPS"/>
          <w:color w:val="C00000"/>
          <w:sz w:val="32"/>
          <w:szCs w:val="32"/>
          <w:lang w:val="en-US"/>
        </w:rPr>
      </w:pPr>
    </w:p>
    <w:p w14:paraId="034EEB65" w14:textId="05839064" w:rsidR="008468DC" w:rsidRDefault="008468DC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lastRenderedPageBreak/>
        <w:t>7.</w:t>
      </w:r>
      <w:r w:rsidR="00426D6C"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PRAVILNA NEGA PASA PODRAZUMEVA?</w:t>
      </w:r>
    </w:p>
    <w:p w14:paraId="0E70F8A2" w14:textId="1EFF1A32" w:rsidR="00426D6C" w:rsidRDefault="00426D6C" w:rsidP="00FF632F">
      <w:pPr>
        <w:pStyle w:val="NormalWeb"/>
        <w:rPr>
          <w:rFonts w:ascii="TimesNewRomanPS" w:hAnsi="TimesNewRomanPS"/>
          <w:color w:val="C00000"/>
          <w:sz w:val="32"/>
          <w:szCs w:val="32"/>
          <w:lang w:val="en-US"/>
        </w:rPr>
      </w:pP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Kupanje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četkanje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šisanje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ili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trimovanje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ishrana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>.</w:t>
      </w:r>
    </w:p>
    <w:p w14:paraId="057653F5" w14:textId="277F91EE" w:rsidR="00426D6C" w:rsidRDefault="00426D6C" w:rsidP="00FF632F">
      <w:pPr>
        <w:pStyle w:val="NormalWeb"/>
        <w:rPr>
          <w:rFonts w:ascii="TimesNewRomanPS" w:hAnsi="TimesNewRomanPS"/>
          <w:color w:val="000000" w:themeColor="text1"/>
          <w:sz w:val="32"/>
          <w:szCs w:val="32"/>
          <w:lang w:val="en-US"/>
        </w:rPr>
      </w:pPr>
      <w:r>
        <w:rPr>
          <w:rFonts w:ascii="TimesNewRomanPS" w:hAnsi="TimesNewRomanPS"/>
          <w:color w:val="000000" w:themeColor="text1"/>
          <w:sz w:val="32"/>
          <w:szCs w:val="32"/>
          <w:lang w:val="en-US"/>
        </w:rPr>
        <w:t>8.NAVESTI BAR 3 RASE PASA ČIJA JE DLAKA PODLOŽNA ZA ŠIŠANJE?</w:t>
      </w:r>
    </w:p>
    <w:p w14:paraId="0ED110CC" w14:textId="59889939" w:rsidR="00426D6C" w:rsidRDefault="00426D6C" w:rsidP="00FF632F">
      <w:pPr>
        <w:pStyle w:val="NormalWeb"/>
        <w:rPr>
          <w:rFonts w:ascii="TimesNewRomanPS" w:hAnsi="TimesNewRomanPS"/>
          <w:color w:val="C00000"/>
          <w:sz w:val="32"/>
          <w:szCs w:val="32"/>
          <w:lang w:val="en-US"/>
        </w:rPr>
      </w:pP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Bišon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pudla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maltezer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havanezer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ši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cu,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lagota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" w:hAnsi="TimesNewRomanPS"/>
          <w:color w:val="C00000"/>
          <w:sz w:val="32"/>
          <w:szCs w:val="32"/>
          <w:lang w:val="en-US"/>
        </w:rPr>
        <w:t>lasa</w:t>
      </w:r>
      <w:proofErr w:type="spellEnd"/>
      <w:r>
        <w:rPr>
          <w:rFonts w:ascii="TimesNewRomanPS" w:hAnsi="TimesNewRomanPS"/>
          <w:color w:val="C00000"/>
          <w:sz w:val="32"/>
          <w:szCs w:val="32"/>
          <w:lang w:val="en-US"/>
        </w:rPr>
        <w:t xml:space="preserve"> apso…</w:t>
      </w:r>
    </w:p>
    <w:p w14:paraId="6BFF9580" w14:textId="22B6743A" w:rsidR="00426D6C" w:rsidRDefault="00426D6C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  <w:r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  <w:t>9.NAVESTI BAR 3 RASE PASA ČIJA DLAKA JE PODLOŽNA ZA TRIMOVANJE?</w:t>
      </w:r>
    </w:p>
    <w:p w14:paraId="35F0D907" w14:textId="21ACDCC4" w:rsidR="00426D6C" w:rsidRDefault="00426D6C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proofErr w:type="spellStart"/>
      <w:r w:rsidRPr="00426D6C">
        <w:rPr>
          <w:rFonts w:ascii="TimesNewRomanPSMT" w:hAnsi="TimesNewRomanPSMT"/>
          <w:color w:val="C00000"/>
          <w:sz w:val="32"/>
          <w:szCs w:val="32"/>
          <w:lang w:val="en-US"/>
        </w:rPr>
        <w:t>Foks</w:t>
      </w:r>
      <w:proofErr w:type="spellEnd"/>
      <w:r w:rsidRPr="00426D6C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Pr="00426D6C">
        <w:rPr>
          <w:rFonts w:ascii="TimesNewRomanPSMT" w:hAnsi="TimesNewRomanPSMT"/>
          <w:color w:val="C00000"/>
          <w:sz w:val="32"/>
          <w:szCs w:val="32"/>
        </w:rPr>
        <w:t>terijer, minijaturni ili standardni jazavičar, škotski terijer, džek rasel</w:t>
      </w:r>
      <w:r w:rsidRPr="00426D6C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 w:rsidRPr="00426D6C">
        <w:rPr>
          <w:rFonts w:ascii="TimesNewRomanPSMT" w:hAnsi="TimesNewRomanPSMT"/>
          <w:color w:val="C00000"/>
          <w:sz w:val="32"/>
          <w:szCs w:val="32"/>
          <w:lang w:val="en-US"/>
        </w:rPr>
        <w:t>šn</w:t>
      </w:r>
      <w:proofErr w:type="spellEnd"/>
      <w:r w:rsidRPr="00426D6C">
        <w:rPr>
          <w:rFonts w:ascii="TimesNewRomanPSMT" w:hAnsi="TimesNewRomanPSMT"/>
          <w:color w:val="C00000"/>
          <w:sz w:val="32"/>
          <w:szCs w:val="32"/>
        </w:rPr>
        <w:t xml:space="preserve">aucer. </w:t>
      </w:r>
      <w:r w:rsidRPr="00426D6C">
        <w:rPr>
          <w:rFonts w:ascii="TimesNewRomanPSMT" w:hAnsi="TimesNewRomanPSMT"/>
          <w:color w:val="C00000"/>
          <w:sz w:val="32"/>
          <w:szCs w:val="32"/>
          <w:lang w:val="en-US"/>
        </w:rPr>
        <w:t>…</w:t>
      </w:r>
    </w:p>
    <w:p w14:paraId="6B5CE996" w14:textId="1E7BD66E" w:rsidR="00426D6C" w:rsidRDefault="00426D6C" w:rsidP="00426D6C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10.NAVESTI BAR TRI RASE PASA ČIJA DLAKA JE PODLOŽNA ZA </w:t>
      </w:r>
      <w:proofErr w:type="gramStart"/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FURMINIRANJE ?</w:t>
      </w:r>
      <w:proofErr w:type="gramEnd"/>
    </w:p>
    <w:p w14:paraId="0C3D65D7" w14:textId="50CBC0E9" w:rsidR="00426D6C" w:rsidRDefault="00426D6C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 w:rsidRPr="009C6105">
        <w:rPr>
          <w:rFonts w:ascii="TimesNewRomanPSMT" w:hAnsi="TimesNewRomanPSMT"/>
          <w:color w:val="C00000"/>
          <w:sz w:val="32"/>
          <w:szCs w:val="32"/>
          <w:lang w:val="en-US"/>
        </w:rPr>
        <w:t>A</w:t>
      </w:r>
      <w:r w:rsidRPr="009C6105">
        <w:rPr>
          <w:rFonts w:ascii="TimesNewRomanPSMT" w:hAnsi="TimesNewRomanPSMT"/>
          <w:color w:val="C00000"/>
          <w:sz w:val="32"/>
          <w:szCs w:val="32"/>
        </w:rPr>
        <w:t xml:space="preserve">ljaški </w:t>
      </w:r>
      <w:proofErr w:type="gramStart"/>
      <w:r w:rsidRPr="009C6105">
        <w:rPr>
          <w:rFonts w:ascii="TimesNewRomanPSMT" w:hAnsi="TimesNewRomanPSMT"/>
          <w:color w:val="C00000"/>
          <w:sz w:val="32"/>
          <w:szCs w:val="32"/>
        </w:rPr>
        <w:t>Malamut</w:t>
      </w:r>
      <w:r w:rsidRPr="009C6105">
        <w:rPr>
          <w:rFonts w:ascii="TimesNewRomanPSMT" w:hAnsi="TimesNewRomanPSMT"/>
          <w:color w:val="C00000"/>
          <w:sz w:val="32"/>
          <w:szCs w:val="32"/>
          <w:lang w:val="en-US"/>
        </w:rPr>
        <w:t>,</w:t>
      </w:r>
      <w:r w:rsidRPr="009C6105">
        <w:rPr>
          <w:rFonts w:ascii="TimesNewRomanPSMT" w:hAnsi="TimesNewRomanPSMT"/>
          <w:color w:val="C00000"/>
          <w:sz w:val="32"/>
          <w:szCs w:val="32"/>
        </w:rPr>
        <w:t>Akita</w:t>
      </w:r>
      <w:proofErr w:type="gramEnd"/>
      <w:r w:rsidRPr="009C6105">
        <w:rPr>
          <w:rFonts w:ascii="TimesNewRomanPSMT" w:hAnsi="TimesNewRomanPSMT"/>
          <w:color w:val="C00000"/>
          <w:sz w:val="32"/>
          <w:szCs w:val="32"/>
        </w:rPr>
        <w:t>,Bernski Planinski Pas</w:t>
      </w:r>
      <w:r w:rsidRPr="009C6105">
        <w:rPr>
          <w:rFonts w:ascii="TimesNewRomanPSMT" w:hAnsi="TimesNewRomanPSMT"/>
          <w:color w:val="C00000"/>
          <w:sz w:val="32"/>
          <w:szCs w:val="32"/>
          <w:lang w:val="en-US"/>
        </w:rPr>
        <w:t>,</w:t>
      </w:r>
      <w:r w:rsidRPr="009C6105">
        <w:rPr>
          <w:rFonts w:ascii="TimesNewRomanPSMT" w:hAnsi="TimesNewRomanPSMT"/>
          <w:color w:val="C00000"/>
          <w:sz w:val="32"/>
          <w:szCs w:val="32"/>
        </w:rPr>
        <w:t xml:space="preserve"> Belgijski Ovča</w:t>
      </w:r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 xml:space="preserve">R, </w:t>
      </w:r>
      <w:r w:rsidRPr="009C6105">
        <w:rPr>
          <w:rFonts w:ascii="TimesNewRomanPSMT" w:hAnsi="TimesNewRomanPSMT"/>
          <w:color w:val="C00000"/>
          <w:sz w:val="32"/>
          <w:szCs w:val="32"/>
        </w:rPr>
        <w:t>Samojed ,Nemački Ovčar</w:t>
      </w:r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,</w:t>
      </w:r>
      <w:r w:rsidRPr="009C6105">
        <w:rPr>
          <w:rFonts w:ascii="TimesNewRomanPSMT" w:hAnsi="TimesNewRomanPSMT"/>
          <w:color w:val="C00000"/>
          <w:sz w:val="32"/>
          <w:szCs w:val="32"/>
        </w:rPr>
        <w:t xml:space="preserve">Velški korgi </w:t>
      </w:r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,</w:t>
      </w:r>
      <w:r w:rsidRPr="009C6105">
        <w:rPr>
          <w:rFonts w:ascii="TimesNewRomanPSMT" w:hAnsi="TimesNewRomanPSMT"/>
          <w:color w:val="C00000"/>
          <w:sz w:val="32"/>
          <w:szCs w:val="32"/>
        </w:rPr>
        <w:t>Labrador</w:t>
      </w:r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,</w:t>
      </w:r>
      <w:r w:rsidRPr="009C6105">
        <w:rPr>
          <w:rFonts w:ascii="TimesNewRomanPSMT" w:hAnsi="TimesNewRomanPSMT"/>
          <w:color w:val="C00000"/>
          <w:sz w:val="32"/>
          <w:szCs w:val="32"/>
        </w:rPr>
        <w:t>Retriver</w:t>
      </w:r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Mops, </w:t>
      </w:r>
      <w:proofErr w:type="spellStart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Bigl</w:t>
      </w:r>
      <w:proofErr w:type="spellEnd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Engleski</w:t>
      </w:r>
      <w:proofErr w:type="spellEnd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bulldog, </w:t>
      </w:r>
      <w:proofErr w:type="spellStart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>Francuski</w:t>
      </w:r>
      <w:proofErr w:type="spellEnd"/>
      <w:r w:rsidR="009C6105" w:rsidRPr="009C610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bulldog….</w:t>
      </w:r>
    </w:p>
    <w:p w14:paraId="3F27412B" w14:textId="33008715" w:rsidR="009C6105" w:rsidRDefault="009C6105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11.OSNOVNA HIGIJENA KOD PASA PODRAZUMEVA?</w:t>
      </w:r>
    </w:p>
    <w:p w14:paraId="78F162D9" w14:textId="7268206C" w:rsidR="009C6105" w:rsidRDefault="009C6105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Čista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raščešljana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dlaka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sraćeni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nokti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očišćene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uśi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sredjena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dlaka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šapama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izmedju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jastučica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sredjena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sanitarna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zona</w:t>
      </w:r>
    </w:p>
    <w:p w14:paraId="7C555957" w14:textId="6225E43C" w:rsidR="009C6105" w:rsidRDefault="009C6105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12.KOLIKO U PROSEKU TRAJE KOMPLETAN TRETMAN KOD PASA KOJI SE ŠIŠAJU I ŠTA TO UKLJUČUJE?</w:t>
      </w:r>
    </w:p>
    <w:p w14:paraId="570C4720" w14:textId="47DFA91A" w:rsidR="009C6105" w:rsidRDefault="009C6105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Tretman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u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proseku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traje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oko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2,5h a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uključuje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kupanje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raščešljavanje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dlake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sredjivanje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higijenskog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sanitarnog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dela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kao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šišanje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po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żelji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u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dogovoru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vlasnikom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>.</w:t>
      </w:r>
    </w:p>
    <w:p w14:paraId="12F8E9E9" w14:textId="7D2A1730" w:rsidR="009C6105" w:rsidRDefault="009C6105" w:rsidP="00426D6C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13.KADA JE ŠTENE SPREMNO ZA DOLAZAK NA PRVO SREDJIVANJE?</w:t>
      </w:r>
    </w:p>
    <w:p w14:paraId="6FA085BD" w14:textId="2CBBCE49" w:rsidR="009C6105" w:rsidRDefault="009C6105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Prva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poseta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šteneta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upoznavanje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salonom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može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biti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tek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nakon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primljenih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svih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vakcina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revakcina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nakon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2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nedelje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od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poslednje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a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preporučeno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proofErr w:type="gram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poželjno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 je</w:t>
      </w:r>
      <w:proofErr w:type="gram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da to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bude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do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navršnih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5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meseci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šteneta</w:t>
      </w:r>
      <w:proofErr w:type="spellEnd"/>
      <w:r w:rsidR="00F552C5">
        <w:rPr>
          <w:rFonts w:ascii="TimesNewRomanPSMT" w:hAnsi="TimesNewRomanPSMT"/>
          <w:color w:val="C00000"/>
          <w:sz w:val="32"/>
          <w:szCs w:val="32"/>
          <w:lang w:val="en-US"/>
        </w:rPr>
        <w:t>.</w:t>
      </w:r>
    </w:p>
    <w:p w14:paraId="5DB0B7BA" w14:textId="76669F43" w:rsidR="00F552C5" w:rsidRDefault="00F552C5" w:rsidP="00426D6C">
      <w:pPr>
        <w:pStyle w:val="NormalWeb"/>
        <w:rPr>
          <w:rFonts w:ascii="TimesNewRomanPSMT" w:hAnsi="TimesNewRomanPSMT"/>
          <w:color w:val="000000" w:themeColor="text1"/>
          <w:sz w:val="28"/>
          <w:lang w:val="en-US"/>
        </w:rPr>
      </w:pPr>
      <w:r>
        <w:rPr>
          <w:rFonts w:ascii="TimesNewRomanPSMT" w:hAnsi="TimesNewRomanPSMT"/>
          <w:color w:val="000000" w:themeColor="text1"/>
          <w:sz w:val="28"/>
          <w:lang w:val="en-US"/>
        </w:rPr>
        <w:lastRenderedPageBreak/>
        <w:t>14.ŠTA ZNAČI TRIMOVANJE? ZAOKRUŽITI TACAN ODGOVOR</w:t>
      </w:r>
    </w:p>
    <w:p w14:paraId="378DAF48" w14:textId="592F8493" w:rsidR="00F552C5" w:rsidRPr="00F552C5" w:rsidRDefault="00F552C5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proofErr w:type="gram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a)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tretman</w:t>
      </w:r>
      <w:proofErr w:type="spellEnd"/>
      <w:proofErr w:type="gram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kupanje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pasa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sa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specijalnim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šamponom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za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sjaj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dlake</w:t>
      </w:r>
      <w:proofErr w:type="spellEnd"/>
    </w:p>
    <w:p w14:paraId="3DD5DB92" w14:textId="2CB8608B" w:rsidR="00F552C5" w:rsidRPr="00F552C5" w:rsidRDefault="00F552C5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proofErr w:type="gram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b)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tretman</w:t>
      </w:r>
      <w:proofErr w:type="spellEnd"/>
      <w:proofErr w:type="gram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kojim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se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izvlači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poddlaka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I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linjanje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umanjuje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na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najmanju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moguću</w:t>
      </w:r>
      <w:proofErr w:type="spellEnd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552C5">
        <w:rPr>
          <w:rFonts w:ascii="TimesNewRomanPSMT" w:hAnsi="TimesNewRomanPSMT"/>
          <w:color w:val="000000" w:themeColor="text1"/>
          <w:sz w:val="32"/>
          <w:szCs w:val="32"/>
          <w:lang w:val="en-US"/>
        </w:rPr>
        <w:t>meru</w:t>
      </w:r>
      <w:proofErr w:type="spellEnd"/>
    </w:p>
    <w:p w14:paraId="4DF35746" w14:textId="4FECD854" w:rsidR="00F552C5" w:rsidRDefault="00F552C5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>
        <w:rPr>
          <w:rFonts w:ascii="TimesNewRomanPSMT" w:hAnsi="TimesNewRomanPSMT"/>
          <w:color w:val="C00000"/>
          <w:sz w:val="32"/>
          <w:szCs w:val="32"/>
          <w:lang w:val="en-US"/>
        </w:rPr>
        <w:t>c)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tretman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čupanja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mrtve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dlake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proofErr w:type="gramStart"/>
      <w:r>
        <w:rPr>
          <w:rFonts w:ascii="TimesNewRomanPSMT" w:hAnsi="TimesNewRomanPSMT"/>
          <w:color w:val="C00000"/>
          <w:sz w:val="32"/>
          <w:szCs w:val="32"/>
          <w:lang w:val="en-US"/>
        </w:rPr>
        <w:t>poddlake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,</w:t>
      </w:r>
      <w:proofErr w:type="gram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kako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bi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telu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psa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ostala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nova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zdrava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sjajna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I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oštra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C00000"/>
          <w:sz w:val="32"/>
          <w:szCs w:val="32"/>
          <w:lang w:val="en-US"/>
        </w:rPr>
        <w:t>dlaka</w:t>
      </w:r>
      <w:proofErr w:type="spellEnd"/>
      <w:r>
        <w:rPr>
          <w:rFonts w:ascii="TimesNewRomanPSMT" w:hAnsi="TimesNewRomanPSMT"/>
          <w:color w:val="C00000"/>
          <w:sz w:val="32"/>
          <w:szCs w:val="32"/>
          <w:lang w:val="en-US"/>
        </w:rPr>
        <w:t>.</w:t>
      </w:r>
    </w:p>
    <w:p w14:paraId="7D51C924" w14:textId="71858AFF" w:rsidR="00F552C5" w:rsidRDefault="0013503A" w:rsidP="00426D6C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15.TRIMEROM SE DLAKA SEČE U SUPROTNOM SMERU OD PRAVCA RASTA DLAKE</w:t>
      </w:r>
      <w:r w:rsidR="00FD1FDF"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: </w:t>
      </w:r>
    </w:p>
    <w:p w14:paraId="03A30622" w14:textId="77777777" w:rsidR="00FD1FDF" w:rsidRDefault="00FD1FDF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DA/NE </w:t>
      </w:r>
      <w:r>
        <w:rPr>
          <w:rFonts w:ascii="TimesNewRomanPSMT" w:hAnsi="TimesNewRomanPSMT"/>
          <w:color w:val="C00000"/>
          <w:sz w:val="32"/>
          <w:szCs w:val="32"/>
          <w:lang w:val="en-US"/>
        </w:rPr>
        <w:t>(NE)</w:t>
      </w:r>
    </w:p>
    <w:p w14:paraId="4AEC3A62" w14:textId="76439E81" w:rsidR="00FD1FDF" w:rsidRDefault="00FD1FDF" w:rsidP="00426D6C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16.</w:t>
      </w:r>
      <w:r w:rsidR="009C71A9"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 NA SLEDEĆE TVRDNJE ODGOVORITI ZAOKRUŽIVANJEM TAČNIH ODGOVORA</w:t>
      </w:r>
    </w:p>
    <w:p w14:paraId="69911F49" w14:textId="54F21FEF" w:rsidR="009C71A9" w:rsidRDefault="009C71A9" w:rsidP="00426D6C">
      <w:pPr>
        <w:pStyle w:val="NormalWeb"/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</w:pPr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 a) PRILIKOM KUPANJA PSA JE POTREBNO 2 PUTA ŠAMPONIRATI.</w:t>
      </w:r>
    </w:p>
    <w:p w14:paraId="47A054DB" w14:textId="771DFF84" w:rsidR="009C71A9" w:rsidRDefault="009C71A9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proofErr w:type="gramStart"/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>DA?NE</w:t>
      </w:r>
      <w:proofErr w:type="gramEnd"/>
      <w:r>
        <w:rPr>
          <w:rFonts w:ascii="TimesNewRomanPSMT" w:hAnsi="TimesNewRomanPSMT"/>
          <w:color w:val="0D0D0D" w:themeColor="text1" w:themeTint="F2"/>
          <w:sz w:val="32"/>
          <w:szCs w:val="32"/>
          <w:lang w:val="en-US"/>
        </w:rPr>
        <w:t xml:space="preserve"> </w:t>
      </w:r>
      <w:r>
        <w:rPr>
          <w:rFonts w:ascii="TimesNewRomanPSMT" w:hAnsi="TimesNewRomanPSMT"/>
          <w:color w:val="C00000"/>
          <w:sz w:val="32"/>
          <w:szCs w:val="32"/>
          <w:lang w:val="en-US"/>
        </w:rPr>
        <w:t>(DA)</w:t>
      </w:r>
    </w:p>
    <w:p w14:paraId="3F259E98" w14:textId="5FC01B00" w:rsidR="009C71A9" w:rsidRDefault="009C71A9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proofErr w:type="gramStart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b)U</w:t>
      </w:r>
      <w:proofErr w:type="gramEnd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RADU SA AGRESIVNIM PSOM JE DOZVOLJENO DATI SREDSRVO ZA UMIRENJE</w:t>
      </w:r>
    </w:p>
    <w:p w14:paraId="0266DD04" w14:textId="1A77480C" w:rsidR="009C71A9" w:rsidRDefault="009C71A9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DA (UKOLIKO VLASNIK </w:t>
      </w:r>
      <w:proofErr w:type="gramStart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PRISTANE )</w:t>
      </w:r>
      <w:proofErr w:type="gramEnd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/NE ( NIKADA, NI POD KOJIM USLOVIMA, DOZVOLJENO SAMO VETERINARIMA)</w:t>
      </w:r>
    </w:p>
    <w:p w14:paraId="27DAFA3E" w14:textId="6F3BD17B" w:rsidR="009C71A9" w:rsidRDefault="009C71A9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>
        <w:rPr>
          <w:rFonts w:ascii="TimesNewRomanPSMT" w:hAnsi="TimesNewRomanPSMT"/>
          <w:color w:val="C00000"/>
          <w:sz w:val="32"/>
          <w:szCs w:val="32"/>
          <w:lang w:val="en-US"/>
        </w:rPr>
        <w:t>(NE, NIKADA NI POD KOJIM USLOVIMA, DOZVOLJENO SAMO VETERINARIMA)</w:t>
      </w:r>
    </w:p>
    <w:p w14:paraId="0D0132EC" w14:textId="08D7AAD8" w:rsidR="009C71A9" w:rsidRDefault="009C71A9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c)DA LI SU </w:t>
      </w:r>
      <w:proofErr w:type="gramStart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SPOLJNI  PARAZITI</w:t>
      </w:r>
      <w:proofErr w:type="gramEnd"/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(BUVE, KRPELJI) VIDLJIVI GOLIM OKOM ?</w:t>
      </w:r>
    </w:p>
    <w:p w14:paraId="2C5F8BE8" w14:textId="2B5B8CBF" w:rsidR="009C71A9" w:rsidRDefault="009C71A9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DA/NE </w:t>
      </w:r>
      <w:r>
        <w:rPr>
          <w:rFonts w:ascii="TimesNewRomanPSMT" w:hAnsi="TimesNewRomanPSMT"/>
          <w:color w:val="C00000"/>
          <w:sz w:val="32"/>
          <w:szCs w:val="32"/>
          <w:lang w:val="en-US"/>
        </w:rPr>
        <w:t>(DA)</w:t>
      </w:r>
    </w:p>
    <w:p w14:paraId="7AD64846" w14:textId="77777777" w:rsidR="00FA3C07" w:rsidRDefault="00FA3C07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</w:p>
    <w:p w14:paraId="4ADBDE08" w14:textId="77777777" w:rsidR="00FA3C07" w:rsidRDefault="00FA3C07" w:rsidP="00426D6C">
      <w:pPr>
        <w:pStyle w:val="NormalWeb"/>
        <w:rPr>
          <w:rFonts w:ascii="TimesNewRomanPSMT" w:hAnsi="TimesNewRomanPSMT"/>
          <w:color w:val="C00000"/>
          <w:sz w:val="32"/>
          <w:szCs w:val="32"/>
          <w:lang w:val="en-US"/>
        </w:rPr>
      </w:pPr>
    </w:p>
    <w:p w14:paraId="5F1EDADF" w14:textId="561C486B" w:rsidR="00FA3C07" w:rsidRDefault="00FA3C07" w:rsidP="00426D6C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lastRenderedPageBreak/>
        <w:t>17.ZAŠTITA NA RADU JE?</w:t>
      </w:r>
    </w:p>
    <w:p w14:paraId="28356379" w14:textId="4164F19E" w:rsidR="00FA3C07" w:rsidRDefault="00FA3C07" w:rsidP="00FA3C07">
      <w:pPr>
        <w:pStyle w:val="NormalWeb"/>
        <w:rPr>
          <w:rFonts w:ascii="TimesNewRomanPSMT" w:hAnsi="TimesNewRomanPSMT"/>
          <w:color w:val="C00000"/>
          <w:sz w:val="32"/>
          <w:szCs w:val="32"/>
        </w:rPr>
      </w:pPr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S</w:t>
      </w:r>
      <w:r w:rsidRPr="00FA3C07">
        <w:rPr>
          <w:rFonts w:ascii="TimesNewRomanPSMT" w:hAnsi="TimesNewRomanPSMT"/>
          <w:color w:val="C00000"/>
          <w:sz w:val="32"/>
          <w:szCs w:val="32"/>
        </w:rPr>
        <w:t xml:space="preserve">kup tehničkih, zdravstvenih, pravnih, psiholoških, pedagoških i drugih delatnosti s pomoću kojih se otkrivaju i otklanjaju rizici, odnosno rizične pojave kao što su opasnosti, štetnosti i napori, a koje mogu ugroziti život i zdravlje osoba na radu. </w:t>
      </w:r>
    </w:p>
    <w:p w14:paraId="53FB5A5E" w14:textId="0B4C6063" w:rsidR="00FA3C07" w:rsidRDefault="00FA3C07" w:rsidP="00FA3C07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>18.</w:t>
      </w:r>
      <w:r w:rsidRPr="00FA3C07">
        <w:rPr>
          <w:rFonts w:ascii="TimesNewRomanPSMT" w:hAnsi="TimesNewRomanPSMT"/>
          <w:color w:val="000000" w:themeColor="text1"/>
          <w:sz w:val="32"/>
          <w:szCs w:val="32"/>
          <w:lang w:val="en-US"/>
        </w:rPr>
        <w:t>ZAKONOM</w:t>
      </w:r>
      <w:r>
        <w:rPr>
          <w:rFonts w:ascii="TimesNewRomanPSMT" w:hAnsi="TimesNewRomanPSMT"/>
          <w:color w:val="000000" w:themeColor="text1"/>
          <w:sz w:val="32"/>
          <w:szCs w:val="32"/>
          <w:lang w:val="en-US"/>
        </w:rPr>
        <w:t xml:space="preserve"> BEZBEDNOST I ZDRAVLJE NA RADU SE REGULIŠE?</w:t>
      </w:r>
    </w:p>
    <w:p w14:paraId="6D66B6F5" w14:textId="1885C626" w:rsidR="00FA3C07" w:rsidRDefault="00FA3C07" w:rsidP="00426D6C">
      <w:pPr>
        <w:pStyle w:val="NormalWeb"/>
      </w:pPr>
      <w:r w:rsidRPr="00FA3C07">
        <w:rPr>
          <w:rFonts w:ascii="TimesNewRomanPSMT" w:hAnsi="TimesNewRomanPSMT"/>
          <w:color w:val="C00000"/>
          <w:sz w:val="32"/>
          <w:szCs w:val="32"/>
        </w:rPr>
        <w:t>Ovim zakonom uređuje se sprovođenje i unapređivanje bezbednosti i zdravlja na radu lica koja učestvuju u radnim procesima, kao i lica koja se zateknu u radnoj okolini, radi sprečavanja povreda na radu, profesionalnih oboljenja i oboljenja u vezi sa radom</w:t>
      </w:r>
      <w:r>
        <w:rPr>
          <w:rFonts w:ascii="TimesNewRomanPSMT" w:hAnsi="TimesNewRomanPSMT"/>
          <w:sz w:val="32"/>
          <w:szCs w:val="32"/>
        </w:rPr>
        <w:t xml:space="preserve">. </w:t>
      </w:r>
    </w:p>
    <w:p w14:paraId="15D55C05" w14:textId="67CD2385" w:rsidR="00FA3C07" w:rsidRPr="00FA3C07" w:rsidRDefault="00FA3C07" w:rsidP="00426D6C">
      <w:pPr>
        <w:pStyle w:val="NormalWeb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19.ŠTA JE POTREBNO URADITI RADI PROCENE STEPENA POVREDJENOSTI PSA:</w:t>
      </w:r>
    </w:p>
    <w:p w14:paraId="2ECDE24E" w14:textId="6DE59E4F" w:rsidR="00FA3C07" w:rsidRPr="00FA3C07" w:rsidRDefault="00FA3C07" w:rsidP="00FA3C07">
      <w:pPr>
        <w:pStyle w:val="NormalWeb"/>
        <w:rPr>
          <w:color w:val="C00000"/>
          <w:lang w:val="en-US"/>
        </w:rPr>
      </w:pPr>
      <w:proofErr w:type="spellStart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Potrebno</w:t>
      </w:r>
      <w:proofErr w:type="spellEnd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je pr</w:t>
      </w:r>
      <w:r w:rsidRPr="00FA3C07">
        <w:rPr>
          <w:rFonts w:ascii="TimesNewRomanPSMT" w:hAnsi="TimesNewRomanPSMT"/>
          <w:color w:val="C00000"/>
          <w:sz w:val="32"/>
          <w:szCs w:val="32"/>
        </w:rPr>
        <w:t>overit</w:t>
      </w:r>
      <w:proofErr w:type="spellStart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i</w:t>
      </w:r>
      <w:proofErr w:type="spellEnd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b</w:t>
      </w:r>
      <w:r w:rsidRPr="00FA3C07">
        <w:rPr>
          <w:rFonts w:ascii="TimesNewRomanPSMT" w:hAnsi="TimesNewRomanPSMT"/>
          <w:color w:val="C00000"/>
          <w:sz w:val="32"/>
          <w:szCs w:val="32"/>
        </w:rPr>
        <w:t>oju desni</w:t>
      </w:r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, p</w:t>
      </w:r>
      <w:r w:rsidRPr="00FA3C07">
        <w:rPr>
          <w:rFonts w:ascii="TimesNewRomanPSMT" w:hAnsi="TimesNewRomanPSMT"/>
          <w:color w:val="C00000"/>
          <w:sz w:val="32"/>
          <w:szCs w:val="32"/>
        </w:rPr>
        <w:t>roverit</w:t>
      </w:r>
      <w:proofErr w:type="spellStart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i</w:t>
      </w:r>
      <w:proofErr w:type="spellEnd"/>
      <w:r w:rsidRPr="00FA3C07">
        <w:rPr>
          <w:rFonts w:ascii="TimesNewRomanPSMT" w:hAnsi="TimesNewRomanPSMT"/>
          <w:color w:val="C00000"/>
          <w:sz w:val="32"/>
          <w:szCs w:val="32"/>
        </w:rPr>
        <w:t xml:space="preserve"> kapilarno punjenje</w:t>
      </w:r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r w:rsidRPr="00FA3C07">
        <w:rPr>
          <w:rFonts w:ascii="TimesNewRomanPSMT" w:hAnsi="TimesNewRomanPSMT"/>
          <w:color w:val="C00000"/>
          <w:sz w:val="32"/>
          <w:szCs w:val="32"/>
        </w:rPr>
        <w:t>proverite puls</w:t>
      </w:r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 xml:space="preserve">, </w:t>
      </w:r>
      <w:r w:rsidRPr="00FA3C07">
        <w:rPr>
          <w:rFonts w:ascii="TimesNewRomanPSMT" w:hAnsi="TimesNewRomanPSMT"/>
          <w:color w:val="C00000"/>
          <w:sz w:val="32"/>
          <w:szCs w:val="32"/>
        </w:rPr>
        <w:t>izmerit</w:t>
      </w:r>
      <w:proofErr w:type="spellStart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i</w:t>
      </w:r>
      <w:proofErr w:type="spellEnd"/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 xml:space="preserve"> </w:t>
      </w:r>
      <w:r w:rsidRPr="00FA3C07">
        <w:rPr>
          <w:rFonts w:ascii="TimesNewRomanPSMT" w:hAnsi="TimesNewRomanPSMT"/>
          <w:color w:val="C00000"/>
          <w:sz w:val="32"/>
          <w:szCs w:val="32"/>
        </w:rPr>
        <w:t>temperatur</w:t>
      </w:r>
      <w:r w:rsidRPr="00FA3C07">
        <w:rPr>
          <w:rFonts w:ascii="TimesNewRomanPSMT" w:hAnsi="TimesNewRomanPSMT"/>
          <w:color w:val="C00000"/>
          <w:sz w:val="32"/>
          <w:szCs w:val="32"/>
          <w:lang w:val="en-US"/>
        </w:rPr>
        <w:t>u</w:t>
      </w:r>
    </w:p>
    <w:p w14:paraId="37B19106" w14:textId="27F8A16C" w:rsidR="00F552C5" w:rsidRDefault="00FA3C07" w:rsidP="00426D6C">
      <w:pPr>
        <w:pStyle w:val="NormalWeb"/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20.OPIŠITE KAKO BI STE REAGOVALI UKOLIKO PAS DOŽIVI NAPAD PRILIKOM ŠIŠANJA?</w:t>
      </w:r>
    </w:p>
    <w:p w14:paraId="4F007262" w14:textId="521FCC03" w:rsidR="00FA3C07" w:rsidRPr="006902A8" w:rsidRDefault="00BF7174" w:rsidP="00426D6C">
      <w:pPr>
        <w:pStyle w:val="NormalWeb"/>
      </w:pPr>
      <w:r w:rsidRPr="00BF7174">
        <w:rPr>
          <w:color w:val="C00000"/>
          <w:sz w:val="28"/>
          <w:lang w:val="en-US"/>
        </w:rPr>
        <w:t xml:space="preserve">Pre </w:t>
      </w:r>
      <w:proofErr w:type="spellStart"/>
      <w:r w:rsidRPr="00BF7174">
        <w:rPr>
          <w:color w:val="C00000"/>
          <w:sz w:val="28"/>
          <w:lang w:val="en-US"/>
        </w:rPr>
        <w:t>svega</w:t>
      </w:r>
      <w:proofErr w:type="spellEnd"/>
      <w:r w:rsidRPr="00BF7174">
        <w:rPr>
          <w:color w:val="C00000"/>
          <w:sz w:val="28"/>
          <w:lang w:val="en-US"/>
        </w:rPr>
        <w:t xml:space="preserve"> je </w:t>
      </w:r>
      <w:proofErr w:type="spellStart"/>
      <w:r w:rsidRPr="00BF7174">
        <w:rPr>
          <w:color w:val="C00000"/>
          <w:sz w:val="28"/>
          <w:lang w:val="en-US"/>
        </w:rPr>
        <w:t>potrebno</w:t>
      </w:r>
      <w:proofErr w:type="spellEnd"/>
      <w:r w:rsidRPr="00BF7174">
        <w:rPr>
          <w:color w:val="C00000"/>
          <w:sz w:val="28"/>
          <w:lang w:val="en-US"/>
        </w:rPr>
        <w:t xml:space="preserve"> da </w:t>
      </w:r>
      <w:proofErr w:type="spellStart"/>
      <w:proofErr w:type="gramStart"/>
      <w:r w:rsidRPr="00BF7174">
        <w:rPr>
          <w:color w:val="C00000"/>
          <w:sz w:val="28"/>
          <w:lang w:val="en-US"/>
        </w:rPr>
        <w:t>ostanemo</w:t>
      </w:r>
      <w:proofErr w:type="spellEnd"/>
      <w:r w:rsidRPr="00BF7174">
        <w:rPr>
          <w:color w:val="C00000"/>
          <w:sz w:val="28"/>
          <w:lang w:val="en-US"/>
        </w:rPr>
        <w:t xml:space="preserve">  </w:t>
      </w:r>
      <w:proofErr w:type="spellStart"/>
      <w:r w:rsidRPr="00BF7174">
        <w:rPr>
          <w:color w:val="C00000"/>
          <w:sz w:val="28"/>
          <w:lang w:val="en-US"/>
        </w:rPr>
        <w:t>smireni</w:t>
      </w:r>
      <w:proofErr w:type="spellEnd"/>
      <w:proofErr w:type="gram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jer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ukoliko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paničimo</w:t>
      </w:r>
      <w:proofErr w:type="spellEnd"/>
      <w:r w:rsidRPr="00BF7174">
        <w:rPr>
          <w:color w:val="C00000"/>
          <w:sz w:val="28"/>
          <w:lang w:val="en-US"/>
        </w:rPr>
        <w:t xml:space="preserve"> to </w:t>
      </w:r>
      <w:proofErr w:type="spellStart"/>
      <w:r w:rsidRPr="00BF7174">
        <w:rPr>
          <w:color w:val="C00000"/>
          <w:sz w:val="28"/>
          <w:lang w:val="en-US"/>
        </w:rPr>
        <w:t>dodatno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može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uznemiriti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psa.Uobičajan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napad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traje</w:t>
      </w:r>
      <w:proofErr w:type="spellEnd"/>
      <w:r w:rsidRPr="00BF7174">
        <w:rPr>
          <w:color w:val="C00000"/>
          <w:sz w:val="28"/>
          <w:lang w:val="en-US"/>
        </w:rPr>
        <w:t xml:space="preserve"> do </w:t>
      </w:r>
      <w:proofErr w:type="spellStart"/>
      <w:r w:rsidRPr="00BF7174">
        <w:rPr>
          <w:color w:val="C00000"/>
          <w:sz w:val="28"/>
          <w:lang w:val="en-US"/>
        </w:rPr>
        <w:t>minut</w:t>
      </w:r>
      <w:proofErr w:type="spellEnd"/>
      <w:r w:rsidRPr="00BF7174">
        <w:rPr>
          <w:color w:val="C00000"/>
          <w:sz w:val="28"/>
          <w:lang w:val="en-US"/>
        </w:rPr>
        <w:t xml:space="preserve"> I </w:t>
      </w:r>
      <w:proofErr w:type="spellStart"/>
      <w:r w:rsidRPr="00BF7174">
        <w:rPr>
          <w:color w:val="C00000"/>
          <w:sz w:val="28"/>
          <w:lang w:val="en-US"/>
        </w:rPr>
        <w:t>najbolje</w:t>
      </w:r>
      <w:proofErr w:type="spellEnd"/>
      <w:r w:rsidRPr="00BF7174">
        <w:rPr>
          <w:color w:val="C00000"/>
          <w:sz w:val="28"/>
          <w:lang w:val="en-US"/>
        </w:rPr>
        <w:t xml:space="preserve"> bi </w:t>
      </w:r>
      <w:proofErr w:type="spellStart"/>
      <w:r w:rsidRPr="00BF7174">
        <w:rPr>
          <w:color w:val="C00000"/>
          <w:sz w:val="28"/>
          <w:lang w:val="en-US"/>
        </w:rPr>
        <w:t>bilo</w:t>
      </w:r>
      <w:proofErr w:type="spellEnd"/>
      <w:r w:rsidRPr="00BF7174">
        <w:rPr>
          <w:color w:val="C00000"/>
          <w:sz w:val="28"/>
          <w:lang w:val="en-US"/>
        </w:rPr>
        <w:t xml:space="preserve"> da </w:t>
      </w:r>
      <w:proofErr w:type="spellStart"/>
      <w:r w:rsidRPr="00BF7174">
        <w:rPr>
          <w:color w:val="C00000"/>
          <w:sz w:val="28"/>
          <w:lang w:val="en-US"/>
        </w:rPr>
        <w:t>psa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umotamo</w:t>
      </w:r>
      <w:proofErr w:type="spellEnd"/>
      <w:r w:rsidRPr="00BF7174">
        <w:rPr>
          <w:color w:val="C00000"/>
          <w:sz w:val="28"/>
          <w:lang w:val="en-US"/>
        </w:rPr>
        <w:t xml:space="preserve"> u </w:t>
      </w:r>
      <w:proofErr w:type="spellStart"/>
      <w:r w:rsidRPr="00BF7174">
        <w:rPr>
          <w:color w:val="C00000"/>
          <w:sz w:val="28"/>
          <w:lang w:val="en-US"/>
        </w:rPr>
        <w:t>neki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peškir</w:t>
      </w:r>
      <w:proofErr w:type="spellEnd"/>
      <w:r w:rsidRPr="00BF7174">
        <w:rPr>
          <w:color w:val="C00000"/>
          <w:sz w:val="28"/>
          <w:lang w:val="en-US"/>
        </w:rPr>
        <w:t xml:space="preserve">, </w:t>
      </w:r>
      <w:proofErr w:type="spellStart"/>
      <w:r w:rsidRPr="00BF7174">
        <w:rPr>
          <w:color w:val="C00000"/>
          <w:sz w:val="28"/>
          <w:lang w:val="en-US"/>
        </w:rPr>
        <w:t>zagrlimo</w:t>
      </w:r>
      <w:proofErr w:type="spellEnd"/>
      <w:r w:rsidRPr="00BF7174">
        <w:rPr>
          <w:color w:val="C00000"/>
          <w:sz w:val="28"/>
          <w:lang w:val="en-US"/>
        </w:rPr>
        <w:t xml:space="preserve"> ga I </w:t>
      </w:r>
      <w:proofErr w:type="spellStart"/>
      <w:r w:rsidRPr="00BF7174">
        <w:rPr>
          <w:color w:val="C00000"/>
          <w:sz w:val="28"/>
          <w:lang w:val="en-US"/>
        </w:rPr>
        <w:t>smirenim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potezima</w:t>
      </w:r>
      <w:proofErr w:type="spellEnd"/>
      <w:r w:rsidRPr="00BF7174">
        <w:rPr>
          <w:color w:val="C00000"/>
          <w:sz w:val="28"/>
          <w:lang w:val="en-US"/>
        </w:rPr>
        <w:t xml:space="preserve">, </w:t>
      </w:r>
      <w:proofErr w:type="spellStart"/>
      <w:r w:rsidRPr="00BF7174">
        <w:rPr>
          <w:color w:val="C00000"/>
          <w:sz w:val="28"/>
          <w:lang w:val="en-US"/>
        </w:rPr>
        <w:t>smirenim</w:t>
      </w:r>
      <w:proofErr w:type="spellEnd"/>
      <w:r w:rsidRPr="00BF7174">
        <w:rPr>
          <w:color w:val="C00000"/>
          <w:sz w:val="28"/>
          <w:lang w:val="en-US"/>
        </w:rPr>
        <w:t xml:space="preserve"> </w:t>
      </w:r>
      <w:proofErr w:type="spellStart"/>
      <w:r w:rsidRPr="00BF7174">
        <w:rPr>
          <w:color w:val="C00000"/>
          <w:sz w:val="28"/>
          <w:lang w:val="en-US"/>
        </w:rPr>
        <w:t>tonom</w:t>
      </w:r>
      <w:proofErr w:type="spellEnd"/>
      <w:r w:rsidRPr="00BF7174">
        <w:rPr>
          <w:color w:val="C00000"/>
          <w:sz w:val="28"/>
          <w:lang w:val="en-US"/>
        </w:rPr>
        <w:t xml:space="preserve"> mu </w:t>
      </w:r>
      <w:proofErr w:type="spellStart"/>
      <w:r w:rsidRPr="00BF7174">
        <w:rPr>
          <w:color w:val="C00000"/>
          <w:sz w:val="28"/>
          <w:lang w:val="en-US"/>
        </w:rPr>
        <w:t>pričamo</w:t>
      </w:r>
      <w:proofErr w:type="spellEnd"/>
      <w:r w:rsidRPr="00BF7174">
        <w:rPr>
          <w:color w:val="C00000"/>
          <w:sz w:val="28"/>
          <w:lang w:val="en-US"/>
        </w:rPr>
        <w:t xml:space="preserve"> I </w:t>
      </w:r>
      <w:proofErr w:type="spellStart"/>
      <w:r w:rsidRPr="00BF7174">
        <w:rPr>
          <w:color w:val="C00000"/>
          <w:sz w:val="28"/>
          <w:lang w:val="en-US"/>
        </w:rPr>
        <w:t>pokušamo</w:t>
      </w:r>
      <w:proofErr w:type="spellEnd"/>
      <w:r w:rsidRPr="00BF7174">
        <w:rPr>
          <w:color w:val="C00000"/>
          <w:sz w:val="28"/>
          <w:lang w:val="en-US"/>
        </w:rPr>
        <w:t xml:space="preserve"> tom </w:t>
      </w:r>
      <w:proofErr w:type="spellStart"/>
      <w:r w:rsidRPr="00BF7174">
        <w:rPr>
          <w:color w:val="C00000"/>
          <w:sz w:val="28"/>
          <w:lang w:val="en-US"/>
        </w:rPr>
        <w:t>energijom</w:t>
      </w:r>
      <w:proofErr w:type="spellEnd"/>
      <w:r w:rsidRPr="00BF7174">
        <w:rPr>
          <w:color w:val="C00000"/>
          <w:sz w:val="28"/>
          <w:lang w:val="en-US"/>
        </w:rPr>
        <w:t xml:space="preserve"> da ga </w:t>
      </w:r>
      <w:proofErr w:type="spellStart"/>
      <w:r w:rsidRPr="00BF7174">
        <w:rPr>
          <w:color w:val="C00000"/>
          <w:sz w:val="28"/>
          <w:lang w:val="en-US"/>
        </w:rPr>
        <w:t>umirimo</w:t>
      </w:r>
      <w:proofErr w:type="spellEnd"/>
      <w:r w:rsidRPr="00BF7174">
        <w:rPr>
          <w:color w:val="C00000"/>
          <w:sz w:val="28"/>
          <w:lang w:val="en-US"/>
        </w:rPr>
        <w:t>.</w:t>
      </w:r>
      <w:r w:rsidR="006902A8" w:rsidRPr="006902A8">
        <w:rPr>
          <w:rFonts w:ascii="TimesNewRomanPSMT" w:hAnsi="TimesNewRomanPSMT"/>
          <w:sz w:val="32"/>
          <w:szCs w:val="32"/>
        </w:rPr>
        <w:t xml:space="preserve"> </w:t>
      </w:r>
    </w:p>
    <w:p w14:paraId="2F203CA9" w14:textId="170FD736" w:rsidR="009C6105" w:rsidRPr="00426D6C" w:rsidRDefault="009C6105" w:rsidP="00FF632F">
      <w:pPr>
        <w:pStyle w:val="NormalWeb"/>
        <w:rPr>
          <w:rFonts w:ascii="TimesNewRomanPS" w:hAnsi="TimesNewRomanPS"/>
          <w:color w:val="C00000"/>
          <w:sz w:val="32"/>
          <w:szCs w:val="32"/>
          <w:lang w:val="en-US"/>
        </w:rPr>
      </w:pPr>
    </w:p>
    <w:p w14:paraId="73357182" w14:textId="77777777" w:rsidR="00426D6C" w:rsidRPr="008468DC" w:rsidRDefault="00426D6C" w:rsidP="00FF632F">
      <w:pPr>
        <w:pStyle w:val="NormalWeb"/>
        <w:rPr>
          <w:rFonts w:ascii="TimesNewRomanPS" w:hAnsi="TimesNewRomanPS"/>
          <w:color w:val="0D0D0D" w:themeColor="text1" w:themeTint="F2"/>
          <w:sz w:val="32"/>
          <w:szCs w:val="32"/>
          <w:lang w:val="en-US"/>
        </w:rPr>
      </w:pPr>
    </w:p>
    <w:p w14:paraId="35398E67" w14:textId="608A6089" w:rsidR="008468DC" w:rsidRPr="008468DC" w:rsidRDefault="008468DC" w:rsidP="00FF632F">
      <w:pPr>
        <w:pStyle w:val="NormalWeb"/>
        <w:rPr>
          <w:rFonts w:ascii="TimesNewRomanPS" w:hAnsi="TimesNewRomanPS"/>
          <w:color w:val="000000" w:themeColor="text1"/>
          <w:sz w:val="32"/>
          <w:szCs w:val="32"/>
          <w:lang w:val="en-US"/>
        </w:rPr>
      </w:pPr>
    </w:p>
    <w:p w14:paraId="3F157374" w14:textId="77777777" w:rsidR="009A4517" w:rsidRPr="00FF632F" w:rsidRDefault="009A4517" w:rsidP="00FF632F">
      <w:pPr>
        <w:pStyle w:val="NormalWeb"/>
        <w:rPr>
          <w:color w:val="0D0D0D" w:themeColor="text1" w:themeTint="F2"/>
          <w:sz w:val="32"/>
          <w:szCs w:val="32"/>
          <w:lang w:val="en-US"/>
        </w:rPr>
      </w:pPr>
    </w:p>
    <w:p w14:paraId="38BEA77C" w14:textId="63B80AB2" w:rsidR="00FF632F" w:rsidRPr="00FF632F" w:rsidRDefault="00FF632F" w:rsidP="00FF632F">
      <w:pPr>
        <w:pStyle w:val="NormalWeb"/>
        <w:rPr>
          <w:rFonts w:ascii="TimesNewRomanPSMT" w:hAnsi="TimesNewRomanPSMT"/>
          <w:color w:val="000000" w:themeColor="text1"/>
          <w:sz w:val="32"/>
          <w:szCs w:val="32"/>
          <w:lang w:val="en-US"/>
        </w:rPr>
      </w:pPr>
    </w:p>
    <w:sectPr w:rsidR="00FF632F" w:rsidRPr="00FF6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058AA"/>
    <w:multiLevelType w:val="hybridMultilevel"/>
    <w:tmpl w:val="CABE78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AC"/>
    <w:rsid w:val="0013503A"/>
    <w:rsid w:val="00284D53"/>
    <w:rsid w:val="00426D6C"/>
    <w:rsid w:val="006902A8"/>
    <w:rsid w:val="00690F5D"/>
    <w:rsid w:val="008468DC"/>
    <w:rsid w:val="00862489"/>
    <w:rsid w:val="008C08AC"/>
    <w:rsid w:val="009A4517"/>
    <w:rsid w:val="009C6105"/>
    <w:rsid w:val="009C71A9"/>
    <w:rsid w:val="00A90E21"/>
    <w:rsid w:val="00BF7174"/>
    <w:rsid w:val="00F552C5"/>
    <w:rsid w:val="00FA3C07"/>
    <w:rsid w:val="00FD1FDF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325A2E"/>
  <w15:chartTrackingRefBased/>
  <w15:docId w15:val="{3ABBA3C5-E7F6-E64E-9B99-4943949E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63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tamara.lazar.tasic@gmail.com</dc:creator>
  <cp:keywords/>
  <dc:description/>
  <cp:lastModifiedBy>tamara.lazar.tasic@gmail.com</cp:lastModifiedBy>
  <cp:revision>12</cp:revision>
  <dcterms:created xsi:type="dcterms:W3CDTF">2023-04-25T08:00:00Z</dcterms:created>
  <dcterms:modified xsi:type="dcterms:W3CDTF">2023-04-25T19:47:00Z</dcterms:modified>
</cp:coreProperties>
</file>